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DA16D3" w:rsidR="00B92B86" w:rsidTr="008C4EFB">
        <w:tc>
          <w:tcPr>
            <w:tcW w:w="2985" w:type="dxa"/>
            <w:shd w:val="clear" w:color="auto" w:fill="auto"/>
          </w:tcPr>
          <w:p w:rsidRPr="00DA16D3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 w:rsidRPr="00DA16D3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A16D3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6D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Pr="00DA16D3" w:rsidR="002971D6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6D3">
              <w:rPr>
                <w:rFonts w:ascii="Times New Roman" w:hAnsi="Times New Roman"/>
                <w:sz w:val="24"/>
                <w:szCs w:val="24"/>
              </w:rPr>
              <w:t>Trgovački sud u Varaždinu</w:t>
            </w:r>
          </w:p>
          <w:p w:rsidRPr="00DA16D3" w:rsidR="008C4EFB" w:rsidP="002971D6" w:rsidRDefault="002971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6D3">
              <w:rPr>
                <w:rFonts w:ascii="Times New Roman" w:hAnsi="Times New Roman"/>
                <w:sz w:val="24"/>
                <w:szCs w:val="24"/>
              </w:rPr>
              <w:t>Varaždin, Braće Radić 2</w:t>
            </w:r>
          </w:p>
        </w:tc>
      </w:tr>
    </w:tbl>
    <w:p w:rsidRPr="00DA16D3" w:rsidR="00B92B86" w:rsidP="0049749B" w:rsidRDefault="00B92B86" w14:paraId="2bac511" w14:textId="2bac511">
      <w:pPr>
        <w:spacing w:after="0" w:line="240" w:lineRule="auto"/>
        <w:jc w:val="right"/>
        <w15:collapsed w:val="false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A16D3" w:rsidR="00340399" w:rsidTr="001D0E8B">
        <w:trPr>
          <w:jc w:val="right"/>
        </w:trPr>
        <w:tc>
          <w:tcPr>
            <w:tcW w:w="4320" w:type="dxa"/>
          </w:tcPr>
          <w:p w:rsidRPr="00DA16D3" w:rsidR="00340399" w:rsidP="00403CDB" w:rsidRDefault="002F61DE">
            <w:pPr>
              <w:pStyle w:val="VSVerzija"/>
              <w:jc w:val="right"/>
            </w:pPr>
            <w:r w:rsidRPr="00DA16D3">
              <w:t>Poslovni b</w:t>
            </w:r>
            <w:r w:rsidRPr="00DA16D3" w:rsidR="0092437B">
              <w:t xml:space="preserve">roj: </w:t>
            </w:r>
            <w:r w:rsidRPr="00DA16D3" w:rsidR="002322F7">
              <w:t>1</w:t>
            </w:r>
            <w:r w:rsidRPr="00DA16D3" w:rsidR="00514316">
              <w:t>0</w:t>
            </w:r>
            <w:r w:rsidRPr="00DA16D3">
              <w:t xml:space="preserve"> </w:t>
            </w:r>
            <w:r w:rsidRPr="00DA16D3" w:rsidR="004A29AB">
              <w:t>St</w:t>
            </w:r>
            <w:r w:rsidRPr="00DA16D3" w:rsidR="0092437B">
              <w:t>-</w:t>
            </w:r>
            <w:r w:rsidRPr="00DA16D3" w:rsidR="00403CDB">
              <w:t>131</w:t>
            </w:r>
            <w:r w:rsidRPr="00DA16D3" w:rsidR="00340399">
              <w:t>/</w:t>
            </w:r>
            <w:r w:rsidRPr="00DA16D3" w:rsidR="002322F7">
              <w:t>20</w:t>
            </w:r>
            <w:r w:rsidRPr="00DA16D3" w:rsidR="00DD7A3A">
              <w:t>21</w:t>
            </w:r>
            <w:r w:rsidRPr="00DA16D3" w:rsidR="00340399">
              <w:t>-</w:t>
            </w:r>
            <w:r w:rsidRPr="00DA16D3" w:rsidR="00DD7A3A">
              <w:t>3</w:t>
            </w:r>
          </w:p>
        </w:tc>
      </w:tr>
    </w:tbl>
    <w:p w:rsidRPr="00DA16D3"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DA16D3" w:rsidR="001139DB" w:rsidP="0049749B" w:rsidRDefault="001139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DA16D3" w:rsidR="00DF6C31" w:rsidP="00DF6C31" w:rsidRDefault="00DF6C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16D3">
        <w:rPr>
          <w:rFonts w:ascii="Times New Roman" w:hAnsi="Times New Roman"/>
          <w:sz w:val="24"/>
          <w:szCs w:val="24"/>
        </w:rPr>
        <w:t>R E P U B L I K A   H R V A T S K A</w:t>
      </w:r>
    </w:p>
    <w:p w:rsidRPr="00DA16D3" w:rsidR="00DF6C31" w:rsidP="00DF6C31" w:rsidRDefault="00DF6C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Pr="00DA16D3" w:rsidR="00DF6C31" w:rsidP="00DF6C31" w:rsidRDefault="00DF6C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16D3">
        <w:rPr>
          <w:rFonts w:ascii="Times New Roman" w:hAnsi="Times New Roman"/>
          <w:sz w:val="24"/>
          <w:szCs w:val="24"/>
        </w:rPr>
        <w:t>R J E Š E N J E</w:t>
      </w:r>
    </w:p>
    <w:p w:rsidRPr="00DA16D3" w:rsidR="00DF6C31" w:rsidP="00DF6C31" w:rsidRDefault="00DF6C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DA16D3" w:rsidR="00DF6C31" w:rsidP="00DF6C31" w:rsidRDefault="00DF6C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Pr="00DA16D3" w:rsidR="0009785E" w:rsidP="0009785E" w:rsidRDefault="0009785E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09785E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Pr="00DA16D3" w:rsidR="002B3EC5">
        <w:rPr>
          <w:rFonts w:ascii="Times New Roman" w:hAnsi="Times New Roman" w:eastAsia="Times New Roman"/>
          <w:sz w:val="24"/>
          <w:szCs w:val="24"/>
          <w:lang w:eastAsia="hr-HR"/>
        </w:rPr>
        <w:t>FINANCIJSKA AGENCIJA, RC Zagreb, Podružnica Varaždin, A. Cesarca 2, OIB:85821130368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, za pokretanje stečajnog postupka nad dužnikom</w:t>
      </w:r>
      <w:r w:rsidRPr="00DA16D3" w:rsidR="00F573FD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B.A</w:t>
      </w:r>
      <w:r w:rsidRPr="00DA16D3" w:rsidR="00104F7A">
        <w:rPr>
          <w:rFonts w:ascii="Times New Roman" w:hAnsi="Times New Roman" w:eastAsia="Times New Roman"/>
          <w:sz w:val="24"/>
          <w:szCs w:val="24"/>
          <w:lang w:eastAsia="hr-HR"/>
        </w:rPr>
        <w:t xml:space="preserve"> j.d.o.o.</w:t>
      </w:r>
      <w:r w:rsidRPr="00DA16D3" w:rsidR="00E0754A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Mursko Središće, Ulica Franje Koroša 4</w:t>
      </w:r>
      <w:r w:rsidRPr="00DA16D3" w:rsidR="00E0754A"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r w:rsidRPr="00DA16D3" w:rsidR="00FC5806">
        <w:rPr>
          <w:rFonts w:ascii="Times New Roman" w:hAnsi="Times New Roman" w:eastAsia="Times New Roman"/>
          <w:sz w:val="24"/>
          <w:szCs w:val="24"/>
          <w:lang w:eastAsia="hr-HR"/>
        </w:rPr>
        <w:t>OIB: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64896949983</w:t>
      </w:r>
      <w:r w:rsidRPr="00DA16D3" w:rsidR="00FC5806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DA16D3" w:rsidR="00E806AB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DA16D3" w:rsidR="00104F7A">
        <w:rPr>
          <w:rFonts w:ascii="Times New Roman" w:hAnsi="Times New Roman" w:eastAsia="Times New Roman"/>
          <w:sz w:val="24"/>
          <w:szCs w:val="24"/>
          <w:lang w:eastAsia="hr-HR"/>
        </w:rPr>
        <w:t>ožujka</w:t>
      </w:r>
      <w:r w:rsidRPr="00DA16D3" w:rsidR="00EE1FEE">
        <w:rPr>
          <w:rFonts w:ascii="Times New Roman" w:hAnsi="Times New Roman" w:eastAsia="Times New Roman"/>
          <w:sz w:val="24"/>
          <w:szCs w:val="24"/>
          <w:lang w:eastAsia="hr-HR"/>
        </w:rPr>
        <w:t xml:space="preserve"> 202</w:t>
      </w:r>
      <w:r w:rsidRPr="00DA16D3" w:rsidR="009840CB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.               </w:t>
      </w:r>
    </w:p>
    <w:p w:rsidRPr="00DA16D3" w:rsidR="0009785E" w:rsidP="0009785E" w:rsidRDefault="0009785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    </w:t>
      </w:r>
    </w:p>
    <w:p w:rsidRPr="00DA16D3" w:rsidR="00DD7A3A" w:rsidP="0009785E" w:rsidRDefault="00DD7A3A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09785E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r i j e š i o   j e</w:t>
      </w:r>
    </w:p>
    <w:p w:rsidRPr="00DA16D3" w:rsidR="00DD7A3A" w:rsidP="0009785E" w:rsidRDefault="00DD7A3A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F573FD" w:rsidP="0009785E" w:rsidRDefault="00F573FD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E93263" w:rsidP="00DD7A3A" w:rsidRDefault="00E93263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DD7A3A" w:rsidRDefault="0009785E">
      <w:pPr>
        <w:numPr>
          <w:ilvl w:val="0"/>
          <w:numId w:val="6"/>
        </w:numPr>
        <w:tabs>
          <w:tab w:val="clear" w:pos="1440"/>
          <w:tab w:val="num" w:pos="0"/>
        </w:tabs>
        <w:spacing w:after="0" w:line="240" w:lineRule="auto"/>
        <w:ind w:left="22" w:hanging="22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B.A j.d.o.o., Mursko Središće, Ulica Franje Koroša 4, OIB:64896949983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</w:p>
    <w:p w:rsidRPr="00DA16D3" w:rsidR="0009785E" w:rsidP="00DD7A3A" w:rsidRDefault="0009785E">
      <w:pPr>
        <w:tabs>
          <w:tab w:val="left" w:pos="142"/>
        </w:tabs>
        <w:spacing w:after="0" w:line="240" w:lineRule="auto"/>
        <w:ind w:left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DD7A3A" w:rsidRDefault="0009785E">
      <w:pPr>
        <w:numPr>
          <w:ilvl w:val="0"/>
          <w:numId w:val="6"/>
        </w:numPr>
        <w:tabs>
          <w:tab w:val="clear" w:pos="1440"/>
          <w:tab w:val="left" w:pos="0"/>
        </w:tabs>
        <w:spacing w:after="0" w:line="240" w:lineRule="auto"/>
        <w:ind w:left="22" w:hanging="22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Pr="00DA16D3" w:rsidR="0009785E" w:rsidP="00DD7A3A" w:rsidRDefault="0009785E">
      <w:pPr>
        <w:tabs>
          <w:tab w:val="left" w:pos="142"/>
        </w:tabs>
        <w:spacing w:after="0" w:line="240" w:lineRule="auto"/>
        <w:ind w:left="144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E93263" w:rsidP="00DD7A3A" w:rsidRDefault="00E93263">
      <w:pPr>
        <w:tabs>
          <w:tab w:val="left" w:pos="142"/>
        </w:tabs>
        <w:spacing w:after="0" w:line="240" w:lineRule="auto"/>
        <w:ind w:left="144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DD7A3A" w:rsidRDefault="00F333E9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b/>
          <w:sz w:val="24"/>
          <w:szCs w:val="24"/>
          <w:lang w:eastAsia="hr-HR"/>
        </w:rPr>
        <w:t>24</w:t>
      </w:r>
      <w:r w:rsidRPr="00DA16D3" w:rsidR="0009785E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. </w:t>
      </w:r>
      <w:r w:rsidRPr="00DA16D3" w:rsidR="009840CB">
        <w:rPr>
          <w:rFonts w:ascii="Times New Roman" w:hAnsi="Times New Roman" w:eastAsia="Times New Roman"/>
          <w:b/>
          <w:sz w:val="24"/>
          <w:szCs w:val="24"/>
          <w:lang w:eastAsia="hr-HR"/>
        </w:rPr>
        <w:t>ožujka</w:t>
      </w:r>
      <w:r w:rsidRPr="00DA16D3" w:rsidR="00EE1FEE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202</w:t>
      </w:r>
      <w:r w:rsidRPr="00DA16D3" w:rsidR="009840CB">
        <w:rPr>
          <w:rFonts w:ascii="Times New Roman" w:hAnsi="Times New Roman" w:eastAsia="Times New Roman"/>
          <w:b/>
          <w:sz w:val="24"/>
          <w:szCs w:val="24"/>
          <w:lang w:eastAsia="hr-HR"/>
        </w:rPr>
        <w:t>1</w:t>
      </w:r>
      <w:r w:rsidRPr="00DA16D3" w:rsidR="0009785E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. u </w:t>
      </w:r>
      <w:r w:rsidRPr="00DA16D3">
        <w:rPr>
          <w:rFonts w:ascii="Times New Roman" w:hAnsi="Times New Roman" w:eastAsia="Times New Roman"/>
          <w:b/>
          <w:sz w:val="24"/>
          <w:szCs w:val="24"/>
          <w:lang w:eastAsia="hr-HR"/>
        </w:rPr>
        <w:t>8</w:t>
      </w:r>
      <w:r w:rsidRPr="00DA16D3" w:rsidR="00EE1FEE">
        <w:rPr>
          <w:rFonts w:ascii="Times New Roman" w:hAnsi="Times New Roman" w:eastAsia="Times New Roman"/>
          <w:b/>
          <w:sz w:val="24"/>
          <w:szCs w:val="24"/>
          <w:lang w:eastAsia="hr-HR"/>
        </w:rPr>
        <w:t>:</w:t>
      </w:r>
      <w:r w:rsidRPr="00DA16D3">
        <w:rPr>
          <w:rFonts w:ascii="Times New Roman" w:hAnsi="Times New Roman" w:eastAsia="Times New Roman"/>
          <w:b/>
          <w:sz w:val="24"/>
          <w:szCs w:val="24"/>
          <w:lang w:eastAsia="hr-HR"/>
        </w:rPr>
        <w:t>35</w:t>
      </w:r>
      <w:r w:rsidRPr="00DA16D3" w:rsidR="0009785E">
        <w:rPr>
          <w:rFonts w:ascii="Times New Roman" w:hAnsi="Times New Roman" w:eastAsia="Times New Roman"/>
          <w:b/>
          <w:sz w:val="24"/>
          <w:szCs w:val="24"/>
          <w:lang w:eastAsia="hr-HR"/>
        </w:rPr>
        <w:t xml:space="preserve"> sati</w:t>
      </w:r>
    </w:p>
    <w:p w:rsidRPr="00DA16D3" w:rsidR="0009785E" w:rsidP="00DD7A3A" w:rsidRDefault="0009785E">
      <w:pPr>
        <w:tabs>
          <w:tab w:val="left" w:pos="142"/>
        </w:tabs>
        <w:spacing w:after="0" w:line="240" w:lineRule="auto"/>
        <w:ind w:left="1440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DD7A3A" w:rsidRDefault="00EC238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     </w:t>
      </w:r>
      <w:r w:rsidRPr="00DA16D3" w:rsidR="0009785E">
        <w:rPr>
          <w:rFonts w:ascii="Times New Roman" w:hAnsi="Times New Roman" w:eastAsia="Times New Roman"/>
          <w:sz w:val="24"/>
          <w:szCs w:val="24"/>
          <w:lang w:eastAsia="hr-HR"/>
        </w:rPr>
        <w:t>kod Trgovačkog suda u Varaždinu, Braće Radić 2, sudnica broj 224/II kat,</w:t>
      </w:r>
    </w:p>
    <w:p w:rsidRPr="00DA16D3" w:rsidR="0009785E" w:rsidP="00DD7A3A" w:rsidRDefault="000978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DD7A3A" w:rsidRDefault="000978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a na koje se dostavom ovoga rješenja pozivaju:</w:t>
      </w:r>
    </w:p>
    <w:p w:rsidRPr="00DA16D3" w:rsidR="0009785E" w:rsidP="00DD7A3A" w:rsidRDefault="000978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2B3EC5" w:rsidP="00DD7A3A" w:rsidRDefault="0009785E">
      <w:pPr>
        <w:pStyle w:val="Odlomakpopisa"/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predlagatelj: </w:t>
      </w:r>
      <w:r w:rsidRPr="00DA16D3" w:rsidR="00E806AB">
        <w:rPr>
          <w:rFonts w:ascii="Times New Roman" w:hAnsi="Times New Roman" w:eastAsia="Times New Roman"/>
          <w:sz w:val="24"/>
          <w:szCs w:val="24"/>
          <w:lang w:eastAsia="hr-HR"/>
        </w:rPr>
        <w:t>Financijska agencija</w:t>
      </w:r>
      <w:r w:rsidRPr="00DA16D3" w:rsidR="002B3EC5">
        <w:rPr>
          <w:rFonts w:ascii="Times New Roman" w:hAnsi="Times New Roman" w:eastAsia="Times New Roman"/>
          <w:sz w:val="24"/>
          <w:szCs w:val="24"/>
          <w:lang w:eastAsia="hr-HR"/>
        </w:rPr>
        <w:t>, Podružnica Varaždin, A. Cesarca 2</w:t>
      </w:r>
    </w:p>
    <w:p w:rsidRPr="00DA16D3" w:rsidR="0009785E" w:rsidP="00DD7A3A" w:rsidRDefault="0009785E">
      <w:pPr>
        <w:pStyle w:val="Odlomakpopisa"/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direktor dužnika</w:t>
      </w:r>
      <w:r w:rsidRPr="00DA16D3" w:rsidR="0048504C">
        <w:rPr>
          <w:rFonts w:ascii="Times New Roman" w:hAnsi="Times New Roman" w:eastAsia="Times New Roman"/>
          <w:sz w:val="24"/>
          <w:szCs w:val="24"/>
          <w:lang w:eastAsia="hr-HR"/>
        </w:rPr>
        <w:t>: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Karlo Antolašić, Mursko Središće, Ulica Franje Koroša 4</w:t>
      </w:r>
    </w:p>
    <w:p w:rsidRPr="00DA16D3" w:rsidR="00B519E1" w:rsidP="008233A3" w:rsidRDefault="00104F7A">
      <w:pPr>
        <w:pStyle w:val="Odlomakpopisa"/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Privredna banka Zagreb d.d., Zagreb, Radnička cesta 50</w:t>
      </w:r>
      <w:r w:rsidRPr="00DA16D3" w:rsidR="008233A3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DA16D3" w:rsidR="00B519E1">
        <w:rPr>
          <w:rFonts w:ascii="Times New Roman" w:hAnsi="Times New Roman" w:eastAsia="Times New Roman"/>
          <w:sz w:val="24"/>
          <w:szCs w:val="24"/>
          <w:lang w:eastAsia="hr-HR"/>
        </w:rPr>
        <w:t>(kao pravna osoba koja za dužnika obavlja poslove platnog prometa)</w:t>
      </w:r>
    </w:p>
    <w:p w:rsidRPr="00DA16D3" w:rsidR="0048504C" w:rsidP="00DD7A3A" w:rsidRDefault="0048504C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/>
          <w:b/>
          <w:bCs/>
          <w:szCs w:val="20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Županijsko državno odvjetništvo,  građansko - upravni odjel</w:t>
      </w:r>
    </w:p>
    <w:p w:rsidRPr="00DA16D3" w:rsidR="0009785E" w:rsidP="00DD7A3A" w:rsidRDefault="0009785E">
      <w:pPr>
        <w:spacing w:after="0" w:line="240" w:lineRule="auto"/>
        <w:jc w:val="both"/>
        <w:rPr>
          <w:rFonts w:ascii="Times New Roman" w:hAnsi="Times New Roman" w:eastAsia="Times New Roman"/>
          <w:szCs w:val="20"/>
          <w:lang w:eastAsia="hr-HR"/>
        </w:rPr>
      </w:pPr>
    </w:p>
    <w:p w:rsidRPr="00DA16D3" w:rsidR="00A369CE" w:rsidP="0009785E" w:rsidRDefault="00A369CE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F573FD" w:rsidP="0009785E" w:rsidRDefault="00F573FD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ED757C" w:rsidP="0009785E" w:rsidRDefault="00ED757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DD7A3A" w:rsidP="0009785E" w:rsidRDefault="00DD7A3A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9840CB" w:rsidRDefault="0009785E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lastRenderedPageBreak/>
        <w:t>Obrazloženje</w:t>
      </w:r>
    </w:p>
    <w:p w:rsidRPr="00DA16D3" w:rsidR="0009785E" w:rsidP="0009785E" w:rsidRDefault="0009785E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416AAC" w:rsidP="0009785E" w:rsidRDefault="00416AA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09785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Predlagatelj je podnio ovome sudu prijedlog za otvaranje stečajnog postupka nad dužnikom navodeći da dužnik na dan </w:t>
      </w:r>
      <w:r w:rsidRPr="00DA16D3" w:rsidR="008233A3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5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DA16D3" w:rsidR="008233A3">
        <w:rPr>
          <w:rFonts w:ascii="Times New Roman" w:hAnsi="Times New Roman" w:eastAsia="Times New Roman"/>
          <w:sz w:val="24"/>
          <w:szCs w:val="24"/>
          <w:lang w:eastAsia="hr-HR"/>
        </w:rPr>
        <w:t>veljače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Pr="00DA16D3" w:rsidR="009840CB">
        <w:rPr>
          <w:rFonts w:ascii="Times New Roman" w:hAnsi="Times New Roman" w:eastAsia="Times New Roman"/>
          <w:sz w:val="24"/>
          <w:szCs w:val="24"/>
          <w:lang w:eastAsia="hr-HR"/>
        </w:rPr>
        <w:t>21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203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dana u ukupnom iznosu od 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28.368,37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kn te da dužnik ima</w:t>
      </w:r>
      <w:r w:rsidRPr="00DA16D3" w:rsidR="008E538D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DA16D3" w:rsidR="0032108E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DA16D3" w:rsidR="009D4FA2">
        <w:rPr>
          <w:rFonts w:ascii="Times New Roman" w:hAnsi="Times New Roman" w:eastAsia="Times New Roman"/>
          <w:sz w:val="24"/>
          <w:szCs w:val="24"/>
          <w:lang w:eastAsia="hr-HR"/>
        </w:rPr>
        <w:t>zaposlen</w:t>
      </w:r>
      <w:r w:rsidRPr="00DA16D3" w:rsidR="0032108E">
        <w:rPr>
          <w:rFonts w:ascii="Times New Roman" w:hAnsi="Times New Roman" w:eastAsia="Times New Roman"/>
          <w:sz w:val="24"/>
          <w:szCs w:val="24"/>
          <w:lang w:eastAsia="hr-HR"/>
        </w:rPr>
        <w:t>og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, čime je dokazao da su ispunjene pretpostavke iz čl. </w:t>
      </w:r>
      <w:r w:rsidRPr="00DA16D3" w:rsidR="004D5A58">
        <w:rPr>
          <w:rFonts w:ascii="Times New Roman" w:hAnsi="Times New Roman" w:eastAsia="Times New Roman"/>
          <w:sz w:val="24"/>
          <w:szCs w:val="24"/>
          <w:lang w:eastAsia="hr-HR"/>
        </w:rPr>
        <w:t>110. Stečajnog zakona (</w:t>
      </w:r>
      <w:r w:rsidRPr="00DA16D3" w:rsidR="00843DFC">
        <w:rPr>
          <w:rFonts w:ascii="Times New Roman" w:hAnsi="Times New Roman" w:eastAsia="Times New Roman"/>
          <w:sz w:val="24"/>
          <w:szCs w:val="24"/>
          <w:lang w:eastAsia="hr-HR"/>
        </w:rPr>
        <w:t>Narodne novine</w:t>
      </w:r>
      <w:r w:rsidRPr="00DA16D3" w:rsidR="008233A3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Pr="00DA16D3" w:rsidR="00843DFC">
        <w:rPr>
          <w:rFonts w:ascii="Times New Roman" w:hAnsi="Times New Roman" w:eastAsia="Times New Roman"/>
          <w:sz w:val="24"/>
          <w:szCs w:val="24"/>
          <w:lang w:eastAsia="hr-HR"/>
        </w:rPr>
        <w:t xml:space="preserve"> broj</w:t>
      </w:r>
      <w:r w:rsidRPr="00DA16D3" w:rsidR="004D5A58">
        <w:rPr>
          <w:rFonts w:ascii="Times New Roman" w:hAnsi="Times New Roman" w:eastAsia="Times New Roman"/>
          <w:sz w:val="24"/>
          <w:szCs w:val="24"/>
          <w:lang w:eastAsia="hr-HR"/>
        </w:rPr>
        <w:t xml:space="preserve"> 71/15 i 104/17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u nastavku SZ), te je učinio vjerojatnim postojanje stečajnog razloga - nesposobnosti za plaćanje.</w:t>
      </w:r>
    </w:p>
    <w:p w:rsidRPr="00DA16D3" w:rsidR="0009785E" w:rsidP="0009785E" w:rsidRDefault="0009785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09785E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Zbog navedenog valjalo je u smislu čl. 115., 123. i 128. SZ</w:t>
      </w:r>
      <w:r w:rsidRPr="00DA16D3" w:rsidR="004D5A58">
        <w:rPr>
          <w:rFonts w:ascii="Times New Roman" w:hAnsi="Times New Roman" w:eastAsia="Times New Roman"/>
          <w:sz w:val="24"/>
          <w:szCs w:val="24"/>
          <w:lang w:eastAsia="hr-HR"/>
        </w:rPr>
        <w:t>-a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odlučiti kao u izreci ovog rješenja. </w:t>
      </w:r>
    </w:p>
    <w:p w:rsidRPr="00DA16D3" w:rsidR="0009785E" w:rsidP="0009785E" w:rsidRDefault="0009785E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9840CB" w:rsidP="0009785E" w:rsidRDefault="009840C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8071E3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U Varaždinu </w:t>
      </w:r>
      <w:r w:rsidRPr="00DA16D3" w:rsidR="00E806AB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DA16D3" w:rsidR="0009785E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DA16D3" w:rsidR="00104F7A">
        <w:rPr>
          <w:rFonts w:ascii="Times New Roman" w:hAnsi="Times New Roman" w:eastAsia="Times New Roman"/>
          <w:sz w:val="24"/>
          <w:szCs w:val="24"/>
          <w:lang w:eastAsia="hr-HR"/>
        </w:rPr>
        <w:t>ožujka</w:t>
      </w:r>
      <w:r w:rsidRPr="00DA16D3" w:rsidR="0009785E"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Pr="00DA16D3" w:rsidR="00EE1FEE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Pr="00DA16D3" w:rsidR="009840CB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DA16D3" w:rsidR="0009785E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DA16D3" w:rsidR="0009785E" w:rsidP="0009785E" w:rsidRDefault="0009785E">
      <w:pPr>
        <w:spacing w:after="0" w:line="240" w:lineRule="auto"/>
        <w:ind w:firstLine="720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816077" w:rsidRDefault="0009785E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 </w:t>
      </w:r>
    </w:p>
    <w:p w:rsidRPr="00DA16D3" w:rsidR="0009785E" w:rsidP="0009785E" w:rsidRDefault="0009785E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816077" w:rsidP="00816077" w:rsidRDefault="0081607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DA16D3">
        <w:rPr>
          <w:rFonts w:ascii="Times New Roman" w:hAnsi="Times New Roman"/>
          <w:sz w:val="24"/>
          <w:szCs w:val="24"/>
        </w:rPr>
        <w:t>Sudac:</w:t>
      </w:r>
    </w:p>
    <w:p w:rsidRPr="00DA16D3" w:rsidR="00816077" w:rsidP="00816077" w:rsidRDefault="0081607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DA16D3" w:rsidR="00BA3AAF" w:rsidP="00BA3AAF" w:rsidRDefault="00816077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DA16D3">
        <w:rPr>
          <w:rFonts w:ascii="Times New Roman" w:hAnsi="Times New Roman"/>
          <w:sz w:val="24"/>
          <w:szCs w:val="24"/>
        </w:rPr>
        <w:t>Denis Krnjak</w:t>
      </w:r>
    </w:p>
    <w:p w:rsidRPr="00DA16D3" w:rsidR="00BA3AAF" w:rsidP="00BA3AAF" w:rsidRDefault="00BA3AA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DA16D3" w:rsidR="00BA3AAF" w:rsidP="00BA3AAF" w:rsidRDefault="00BA3AA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DA16D3" w:rsidR="00BA3AAF" w:rsidP="00BA3AAF" w:rsidRDefault="00BA3AA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DA16D3" w:rsidR="00BA3AAF" w:rsidP="00BA3AAF" w:rsidRDefault="00BA3AA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Pr="00DA16D3" w:rsidR="0009785E" w:rsidP="00BA3AAF" w:rsidRDefault="00A170EA">
      <w:pPr>
        <w:spacing w:after="0" w:line="240" w:lineRule="auto"/>
        <w:ind w:left="4248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Pr="00DA16D3" w:rsidR="00D27ABA" w:rsidP="0009785E" w:rsidRDefault="00D27ABA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09785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09785E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4D5A58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Uputa o pravnom lijeku:</w:t>
      </w:r>
    </w:p>
    <w:p w:rsidRPr="00DA16D3" w:rsidR="0009785E" w:rsidP="0009785E" w:rsidRDefault="0009785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Protiv ovoga rješenja posebna žalba nije dopuštena.</w:t>
      </w:r>
    </w:p>
    <w:p w:rsidRPr="00DA16D3" w:rsidR="0009785E" w:rsidP="0009785E" w:rsidRDefault="0009785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09785E" w:rsidP="0009785E" w:rsidRDefault="0009785E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DNA:</w:t>
      </w:r>
    </w:p>
    <w:p w:rsidRPr="00DA16D3" w:rsidR="00B20D76" w:rsidP="0009785E" w:rsidRDefault="00B20D76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A16D3" w:rsidR="008233A3" w:rsidP="008233A3" w:rsidRDefault="008233A3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  <w:t>predlagatelj: Financijska agencija, Podružnica Varaždin, A. Cesarca 2</w:t>
      </w:r>
    </w:p>
    <w:p w:rsidRPr="00DA16D3" w:rsidR="00104F7A" w:rsidP="00104F7A" w:rsidRDefault="00104F7A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direktor dužnika: </w:t>
      </w:r>
      <w:r w:rsidRPr="00DA16D3" w:rsidR="00403CDB">
        <w:rPr>
          <w:rFonts w:ascii="Times New Roman" w:hAnsi="Times New Roman" w:eastAsia="Times New Roman"/>
          <w:sz w:val="24"/>
          <w:szCs w:val="24"/>
          <w:lang w:eastAsia="hr-HR"/>
        </w:rPr>
        <w:t>Karlo Antolašić, Mursko Središće, Ulica Franje Koroša 4</w:t>
      </w:r>
    </w:p>
    <w:p w:rsidRPr="00DA16D3" w:rsidR="00104F7A" w:rsidP="00104F7A" w:rsidRDefault="00104F7A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Privredna banka Zagreb d.d., Zagreb, Radnička cesta 50 </w:t>
      </w:r>
    </w:p>
    <w:p w:rsidRPr="00DA16D3" w:rsidR="008233A3" w:rsidP="00104F7A" w:rsidRDefault="008233A3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  <w:t>Županijsko državno odvjetništvo,  građansko - upravni odjel</w:t>
      </w:r>
    </w:p>
    <w:p w:rsidRPr="00DA16D3" w:rsidR="0009785E" w:rsidP="008233A3" w:rsidRDefault="00B20D76">
      <w:pPr>
        <w:spacing w:after="0" w:line="240" w:lineRule="auto"/>
        <w:contextualSpacing/>
        <w:jc w:val="both"/>
        <w:rPr>
          <w:rFonts w:ascii="Times New Roman" w:hAnsi="Times New Roman" w:eastAsia="Times New Roman"/>
          <w:b/>
          <w:bCs/>
          <w:sz w:val="24"/>
          <w:szCs w:val="24"/>
          <w:lang w:eastAsia="hr-HR"/>
        </w:rPr>
      </w:pP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Pr="00DA16D3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DA16D3" w:rsidR="004D5A58">
        <w:rPr>
          <w:rFonts w:ascii="Times New Roman" w:hAnsi="Times New Roman" w:eastAsia="Times New Roman"/>
          <w:sz w:val="24"/>
          <w:szCs w:val="24"/>
          <w:lang w:eastAsia="hr-HR"/>
        </w:rPr>
        <w:t>e-O</w:t>
      </w:r>
      <w:r w:rsidRPr="00DA16D3" w:rsidR="0009785E">
        <w:rPr>
          <w:rFonts w:ascii="Times New Roman" w:hAnsi="Times New Roman" w:eastAsia="Times New Roman"/>
          <w:sz w:val="24"/>
          <w:szCs w:val="24"/>
          <w:lang w:eastAsia="hr-HR"/>
        </w:rPr>
        <w:t>glasna ploča</w:t>
      </w:r>
    </w:p>
    <w:p w:rsidRPr="00DA16D3" w:rsidR="00DF6C31" w:rsidP="0009785E" w:rsidRDefault="00DF6C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Pr="00DA16D3" w:rsidR="00DF6C31" w:rsidSect="00C24989">
      <w:headerReference w:type="default" r:id="rId11"/>
      <w:pgSz w:w="11906" w:h="16838" w:code="9"/>
      <w:pgMar w:top="1418" w:right="1418" w:bottom="1418" w:left="1418" w:header="1134" w:footer="709" w:gutter="0"/>
      <w:paperSrc w:first="284" w:other="28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1C60" w:rsidP="00501147" w:rsidRDefault="004E1C60">
      <w:pPr>
        <w:spacing w:after="0" w:line="240" w:lineRule="auto"/>
      </w:pPr>
      <w:r>
        <w:separator/>
      </w:r>
    </w:p>
  </w:endnote>
  <w:end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1C60" w:rsidP="00501147" w:rsidRDefault="004E1C60">
      <w:pPr>
        <w:spacing w:after="0" w:line="240" w:lineRule="auto"/>
      </w:pPr>
      <w:r>
        <w:separator/>
      </w:r>
    </w:p>
  </w:footnote>
  <w:foot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785E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09785E">
      <w:rPr>
        <w:rFonts w:ascii="Times New Roman" w:hAnsi="Times New Roman"/>
        <w:sz w:val="24"/>
        <w:szCs w:val="24"/>
      </w:rPr>
      <w:fldChar w:fldCharType="begin"/>
    </w:r>
    <w:r w:rsidRPr="0009785E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09785E">
      <w:rPr>
        <w:rFonts w:ascii="Times New Roman" w:hAnsi="Times New Roman"/>
        <w:sz w:val="24"/>
        <w:szCs w:val="24"/>
      </w:rPr>
      <w:fldChar w:fldCharType="separate"/>
    </w:r>
    <w:r w:rsidRPr="003C055C" w:rsidR="003C055C">
      <w:rPr>
        <w:rFonts w:ascii="Times New Roman" w:hAnsi="Times New Roman"/>
        <w:bCs/>
        <w:noProof/>
        <w:sz w:val="24"/>
        <w:szCs w:val="24"/>
      </w:rPr>
      <w:t>Poslovni broj: 10 St-131/2021-3</w:t>
    </w:r>
    <w:r w:rsidRPr="0009785E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3C055C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left="1069" w:hanging="360"/>
      </w:pPr>
    </w:lvl>
  </w:abstractNum>
  <w:abstractNum w:abstractNumId="1">
    <w:nsid w:val="0EBE3BC0"/>
    <w:multiLevelType w:val="hybridMultilevel"/>
    <w:tmpl w:val="037C2DE0"/>
    <w:lvl w:ilvl="0" w:tplc="646295BE">
      <w:start w:val="1"/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2">
    <w:nsid w:val="0FE90B07"/>
    <w:multiLevelType w:val="hybridMultilevel"/>
    <w:tmpl w:val="8E327D54"/>
    <w:lvl w:ilvl="0" w:tplc="041A000F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5EB138E"/>
    <w:multiLevelType w:val="hybridMultilevel"/>
    <w:tmpl w:val="C48A998A"/>
    <w:lvl w:ilvl="0" w:tplc="CBE24E42">
      <w:start w:val="6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hint="default" w:ascii="Wingdings" w:hAnsi="Wingdings"/>
      </w:rPr>
    </w:lvl>
  </w:abstractNum>
  <w:abstractNum w:abstractNumId="4">
    <w:nsid w:val="2CDC3E96"/>
    <w:multiLevelType w:val="hybridMultilevel"/>
    <w:tmpl w:val="77BCD70E"/>
    <w:lvl w:ilvl="0" w:tplc="041A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6">
    <w:nsid w:val="4380453C"/>
    <w:multiLevelType w:val="hybridMultilevel"/>
    <w:tmpl w:val="09684A4C"/>
    <w:lvl w:ilvl="0" w:tplc="646295B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F656C31"/>
    <w:multiLevelType w:val="hybridMultilevel"/>
    <w:tmpl w:val="819A8912"/>
    <w:lvl w:ilvl="0" w:tplc="060A08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70EB"/>
    <w:rsid w:val="000252A5"/>
    <w:rsid w:val="0004207D"/>
    <w:rsid w:val="000429F8"/>
    <w:rsid w:val="00087C43"/>
    <w:rsid w:val="0009785E"/>
    <w:rsid w:val="000D1CBA"/>
    <w:rsid w:val="000D36A2"/>
    <w:rsid w:val="00104F7A"/>
    <w:rsid w:val="001139DB"/>
    <w:rsid w:val="00121E8A"/>
    <w:rsid w:val="00166DE1"/>
    <w:rsid w:val="00184048"/>
    <w:rsid w:val="00187255"/>
    <w:rsid w:val="00194888"/>
    <w:rsid w:val="001C374A"/>
    <w:rsid w:val="001D0A08"/>
    <w:rsid w:val="001E1965"/>
    <w:rsid w:val="001F6DF0"/>
    <w:rsid w:val="002249F0"/>
    <w:rsid w:val="00230D9D"/>
    <w:rsid w:val="002322F7"/>
    <w:rsid w:val="00235B8F"/>
    <w:rsid w:val="00237FCE"/>
    <w:rsid w:val="00262BC5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2108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0205"/>
    <w:rsid w:val="003A4477"/>
    <w:rsid w:val="003A7F4E"/>
    <w:rsid w:val="003C055C"/>
    <w:rsid w:val="00403CDB"/>
    <w:rsid w:val="004120B2"/>
    <w:rsid w:val="00416AAC"/>
    <w:rsid w:val="0043593B"/>
    <w:rsid w:val="00441D2F"/>
    <w:rsid w:val="00446499"/>
    <w:rsid w:val="00450291"/>
    <w:rsid w:val="0048504C"/>
    <w:rsid w:val="0049749B"/>
    <w:rsid w:val="004A0BD1"/>
    <w:rsid w:val="004A29AB"/>
    <w:rsid w:val="004D5A58"/>
    <w:rsid w:val="004D758A"/>
    <w:rsid w:val="004E1C60"/>
    <w:rsid w:val="00501147"/>
    <w:rsid w:val="00513553"/>
    <w:rsid w:val="00514316"/>
    <w:rsid w:val="005171C0"/>
    <w:rsid w:val="005E1D89"/>
    <w:rsid w:val="005F633B"/>
    <w:rsid w:val="00613168"/>
    <w:rsid w:val="00624F14"/>
    <w:rsid w:val="00685195"/>
    <w:rsid w:val="00686529"/>
    <w:rsid w:val="006A76D1"/>
    <w:rsid w:val="006D71DF"/>
    <w:rsid w:val="006F7BE7"/>
    <w:rsid w:val="00706C0E"/>
    <w:rsid w:val="0072697C"/>
    <w:rsid w:val="00741600"/>
    <w:rsid w:val="00757A30"/>
    <w:rsid w:val="007802E2"/>
    <w:rsid w:val="0078776D"/>
    <w:rsid w:val="007A409A"/>
    <w:rsid w:val="007B18F5"/>
    <w:rsid w:val="007C3C09"/>
    <w:rsid w:val="007F1C42"/>
    <w:rsid w:val="008071E3"/>
    <w:rsid w:val="00816077"/>
    <w:rsid w:val="00821066"/>
    <w:rsid w:val="008233A3"/>
    <w:rsid w:val="00843DFC"/>
    <w:rsid w:val="008659E3"/>
    <w:rsid w:val="0088359B"/>
    <w:rsid w:val="008878B0"/>
    <w:rsid w:val="008A6557"/>
    <w:rsid w:val="008C013F"/>
    <w:rsid w:val="008C034B"/>
    <w:rsid w:val="008C4EFB"/>
    <w:rsid w:val="008D05FD"/>
    <w:rsid w:val="008E538D"/>
    <w:rsid w:val="0092437B"/>
    <w:rsid w:val="00957093"/>
    <w:rsid w:val="0096157B"/>
    <w:rsid w:val="0096563D"/>
    <w:rsid w:val="00975368"/>
    <w:rsid w:val="009840CB"/>
    <w:rsid w:val="00987F31"/>
    <w:rsid w:val="00994A3F"/>
    <w:rsid w:val="009D4FA2"/>
    <w:rsid w:val="009F79AF"/>
    <w:rsid w:val="00A10C93"/>
    <w:rsid w:val="00A170EA"/>
    <w:rsid w:val="00A31425"/>
    <w:rsid w:val="00A31587"/>
    <w:rsid w:val="00A369CE"/>
    <w:rsid w:val="00A57646"/>
    <w:rsid w:val="00A65E60"/>
    <w:rsid w:val="00AA1295"/>
    <w:rsid w:val="00AB108F"/>
    <w:rsid w:val="00AF28D9"/>
    <w:rsid w:val="00B00B9A"/>
    <w:rsid w:val="00B17793"/>
    <w:rsid w:val="00B20D76"/>
    <w:rsid w:val="00B43087"/>
    <w:rsid w:val="00B43741"/>
    <w:rsid w:val="00B519E1"/>
    <w:rsid w:val="00B90DC8"/>
    <w:rsid w:val="00B92B86"/>
    <w:rsid w:val="00BA37EC"/>
    <w:rsid w:val="00BA3AAF"/>
    <w:rsid w:val="00BC5568"/>
    <w:rsid w:val="00C24989"/>
    <w:rsid w:val="00C42AD6"/>
    <w:rsid w:val="00C470B6"/>
    <w:rsid w:val="00C479E7"/>
    <w:rsid w:val="00C50709"/>
    <w:rsid w:val="00C51775"/>
    <w:rsid w:val="00C61279"/>
    <w:rsid w:val="00C71BC8"/>
    <w:rsid w:val="00CB0DAC"/>
    <w:rsid w:val="00CB4EBB"/>
    <w:rsid w:val="00CC18C4"/>
    <w:rsid w:val="00CD67A8"/>
    <w:rsid w:val="00CE3864"/>
    <w:rsid w:val="00D06C64"/>
    <w:rsid w:val="00D228AD"/>
    <w:rsid w:val="00D27ABA"/>
    <w:rsid w:val="00D367DC"/>
    <w:rsid w:val="00D43FE4"/>
    <w:rsid w:val="00D50D29"/>
    <w:rsid w:val="00D515CB"/>
    <w:rsid w:val="00D52050"/>
    <w:rsid w:val="00D52DEE"/>
    <w:rsid w:val="00D645AF"/>
    <w:rsid w:val="00D67C83"/>
    <w:rsid w:val="00D7366C"/>
    <w:rsid w:val="00D94208"/>
    <w:rsid w:val="00DA16D3"/>
    <w:rsid w:val="00DB5D1B"/>
    <w:rsid w:val="00DC66A8"/>
    <w:rsid w:val="00DC70E5"/>
    <w:rsid w:val="00DD7A3A"/>
    <w:rsid w:val="00DF6C31"/>
    <w:rsid w:val="00E0754A"/>
    <w:rsid w:val="00E349A5"/>
    <w:rsid w:val="00E64363"/>
    <w:rsid w:val="00E806AB"/>
    <w:rsid w:val="00E93263"/>
    <w:rsid w:val="00E95E7D"/>
    <w:rsid w:val="00E97599"/>
    <w:rsid w:val="00EB16B8"/>
    <w:rsid w:val="00EC15A5"/>
    <w:rsid w:val="00EC2381"/>
    <w:rsid w:val="00ED757C"/>
    <w:rsid w:val="00EE1FEE"/>
    <w:rsid w:val="00EF14C2"/>
    <w:rsid w:val="00EF4549"/>
    <w:rsid w:val="00F04053"/>
    <w:rsid w:val="00F12359"/>
    <w:rsid w:val="00F333E9"/>
    <w:rsid w:val="00F46F57"/>
    <w:rsid w:val="00F573FD"/>
    <w:rsid w:val="00F82CD7"/>
    <w:rsid w:val="00F85E94"/>
    <w:rsid w:val="00FA5525"/>
    <w:rsid w:val="00FB3D05"/>
    <w:rsid w:val="00FC3FBD"/>
    <w:rsid w:val="00FC5806"/>
    <w:rsid w:val="00FD5B07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F79AF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322F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05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055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055C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055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055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9AF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5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5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5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5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5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432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ožujka 2021.</izvorni_sadrzaj>
    <derivirana_varijabla naziv="DomainObject.DatumDonosenjaOdluke_1">2.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St-131/2021</izvorni_sadrzaj>
    <derivirana_varijabla naziv="DomainObject.Predmet.OznakaBroj_1">St-131/2021</derivirana_varijabla>
  </DomainObject.Predmet.OznakaBroj>
  <DomainObject.Predmet.OznakaBrojOptuznogAkta>
    <izvorni_sadrzaj>04-06-21-1743</izvorni_sadrzaj>
    <derivirana_varijabla naziv="DomainObject.Predmet.OznakaBrojOptuznogAkta_1">04-06-21-1743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B.A jednostavno društvo s ograničenom odgovornošću za ugostiteljstvo i druge usluge zastupanog po punomoćniku Karlo Antolašić</izvorni_sadrzaj>
    <derivirana_varijabla naziv="DomainObject.Predmet.ProtustrankaFormated_1">  B.A jednostavno društvo s ograničenom odgovornošću za ugostiteljstvo i druge usluge zastupanog po punomoćniku Karlo Antolašić</derivirana_varijabla>
  </DomainObject.Predmet.ProtustrankaFormated>
  <DomainObject.Predmet.ProtustrankaFormatedOIB>
    <izvorni_sadrzaj>  B.A jednostavno društvo s ograničenom odgovornošću za ugostiteljstvo i druge usluge, OIB 64896949983 zastupanog po punomoćniku Karlo Antolašić</izvorni_sadrzaj>
    <derivirana_varijabla naziv="DomainObject.Predmet.ProtustrankaFormatedOIB_1">  B.A jednostavno društvo s ograničenom odgovornošću za ugostiteljstvo i druge usluge, OIB 64896949983 zastupanog po punomoćniku Karlo Antolašić</derivirana_varijabla>
  </DomainObject.Predmet.ProtustrankaFormatedOIB>
  <DomainObject.Predmet.ProtustrankaFormatedWithAdress>
    <izvorni_sadrzaj> B.A jednostavno društvo s ograničenom odgovornošću za ugostiteljstvo i druge usluge, Ulica Franje Koroša 4, 40315 Mursko Središće zastupanog po punomoćniku Karlo Antolašić</izvorni_sadrzaj>
    <derivirana_varijabla naziv="DomainObject.Predmet.ProtustrankaFormatedWithAdress_1"> B.A jednostavno društvo s ograničenom odgovornošću za ugostiteljstvo i druge usluge, Ulica Franje Koroša 4, 40315 Mursko Središće zastupanog po punomoćniku Karlo Antolašić</derivirana_varijabla>
  </DomainObject.Predmet.ProtustrankaFormatedWithAdress>
  <DomainObject.Predmet.ProtustrankaFormatedWithAdressOIB>
    <izvorni_sadrzaj> B.A jednostavno društvo s ograničenom odgovornošću za ugostiteljstvo i druge usluge, OIB 64896949983, Ulica Franje Koroša 4, 40315 Mursko Središće zastupanog po punomoćniku Karlo Antolašić</izvorni_sadrzaj>
    <derivirana_varijabla naziv="DomainObject.Predmet.ProtustrankaFormatedWithAdressOIB_1"> B.A jednostavno društvo s ograničenom odgovornošću za ugostiteljstvo i druge usluge, OIB 64896949983, Ulica Franje Koroša 4, 40315 Mursko Središće zastupanog po punomoćniku Karlo Antolašić</derivirana_varijabla>
  </DomainObject.Predmet.ProtustrankaFormatedWithAdressOIB>
  <DomainObject.Predmet.ProtustrankaWithAdress>
    <izvorni_sadrzaj>B.A jednostavno društvo s ograničenom odgovornošću za ugostiteljstvo i druge usluge Ulica Franje Koroša 4, 40315 Mursko Središće</izvorni_sadrzaj>
    <derivirana_varijabla naziv="DomainObject.Predmet.ProtustrankaWithAdress_1">B.A jednostavno društvo s ograničenom odgovornošću za ugostiteljstvo i druge usluge Ulica Franje Koroša 4, 40315 Mursko Središće</derivirana_varijabla>
  </DomainObject.Predmet.ProtustrankaWithAdress>
  <DomainObject.Predmet.ProtustrankaWithAdressOIB>
    <izvorni_sadrzaj>B.A jednostavno društvo s ograničenom odgovornošću za ugostiteljstvo i druge usluge, OIB 64896949983, Ulica Franje Koroša 4, 40315 Mursko Središće</izvorni_sadrzaj>
    <derivirana_varijabla naziv="DomainObject.Predmet.ProtustrankaWithAdressOIB_1">B.A jednostavno društvo s ograničenom odgovornošću za ugostiteljstvo i druge usluge, OIB 64896949983, Ulica Franje Koroša 4, 40315 Mursko Središće</derivirana_varijabla>
  </DomainObject.Predmet.ProtustrankaWithAdressOIB>
  <DomainObject.Predmet.ProtustrankaNazivFormated>
    <izvorni_sadrzaj>B.A jednostavno društvo s ograničenom odgovornošću za ugostiteljstvo i druge usluge</izvorni_sadrzaj>
    <derivirana_varijabla naziv="DomainObject.Predmet.ProtustrankaNazivFormated_1">B.A jednostavno društvo s ograničenom odgovornošću za ugostiteljstvo i druge usluge</derivirana_varijabla>
  </DomainObject.Predmet.ProtustrankaNazivFormated>
  <DomainObject.Predmet.ProtustrankaNazivFormatedOIB>
    <izvorni_sadrzaj>B.A jednostavno društvo s ograničenom odgovornošću za ugostiteljstvo i druge usluge, OIB 64896949983</izvorni_sadrzaj>
    <derivirana_varijabla naziv="DomainObject.Predmet.ProtustrankaNazivFormatedOIB_1">B.A jednostavno društvo s ograničenom odgovornošću za ugostiteljstvo i druge usluge, OIB 64896949983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28368.37</izvorni_sadrzaj>
    <derivirana_varijabla naziv="DomainObject.Predmet.TrenutnaVrijednost_1">28368.37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B.A jednostavno društvo s ograničenom odgovornošću za ugostiteljstvo i druge usluge zastupanog po punomoćniku Karlo Antolašić</item>
    </izvorni_sadrzaj>
    <derivirana_varijabla naziv="DomainObject.Predmet.ProtuStrankaListFormated_1">
      <item>B.A jednostavno društvo s ograničenom odgovornošću za ugostiteljstvo i druge usluge zastupanog po punomoćniku Karlo Antolašić</item>
    </derivirana_varijabla>
  </DomainObject.Predmet.ProtuStrankaListFormated>
  <DomainObject.Predmet.ProtuStrankaListFormatedOIB>
    <izvorni_sadrzaj>
      <item>B.A jednostavno društvo s ograničenom odgovornošću za ugostiteljstvo i druge usluge, OIB 64896949983 zastupanog po punomoćniku Karlo Antolašić</item>
    </izvorni_sadrzaj>
    <derivirana_varijabla naziv="DomainObject.Predmet.ProtuStrankaListFormatedOIB_1">
      <item>B.A jednostavno društvo s ograničenom odgovornošću za ugostiteljstvo i druge usluge, OIB 64896949983 zastupanog po punomoćniku Karlo Antolašić</item>
    </derivirana_varijabla>
  </DomainObject.Predmet.ProtuStrankaListFormatedOIB>
  <DomainObject.Predmet.ProtuStrankaListFormatedWithAdress>
    <izvorni_sadrzaj>
      <item>B.A jednostavno društvo s ograničenom odgovornošću za ugostiteljstvo i druge usluge, Ulica Franje Koroša 4, 40315 Mursko Središće zastupanog po punomoćniku Karlo Antolašić</item>
    </izvorni_sadrzaj>
    <derivirana_varijabla naziv="DomainObject.Predmet.ProtuStrankaListFormatedWithAdress_1">
      <item>B.A jednostavno društvo s ograničenom odgovornošću za ugostiteljstvo i druge usluge, Ulica Franje Koroša 4, 40315 Mursko Središće zastupanog po punomoćniku Karlo Antolašić</item>
    </derivirana_varijabla>
  </DomainObject.Predmet.ProtuStrankaListFormatedWithAdress>
  <DomainObject.Predmet.ProtuStrankaListFormatedWithAdressOIB>
    <izvorni_sadrzaj>
      <item>B.A jednostavno društvo s ograničenom odgovornošću za ugostiteljstvo i druge usluge, OIB 64896949983, Ulica Franje Koroša 4, 40315 Mursko Središće zastupanog po punomoćniku Karlo Antolašić</item>
    </izvorni_sadrzaj>
    <derivirana_varijabla naziv="DomainObject.Predmet.ProtuStrankaListFormatedWithAdressOIB_1">
      <item>B.A jednostavno društvo s ograničenom odgovornošću za ugostiteljstvo i druge usluge, OIB 64896949983, Ulica Franje Koroša 4, 40315 Mursko Središće zastupanog po punomoćniku Karlo Antolašić</item>
    </derivirana_varijabla>
  </DomainObject.Predmet.ProtuStrankaListFormatedWithAdressOIB>
  <DomainObject.Predmet.ProtuStrankaListNazivFormated>
    <izvorni_sadrzaj>
      <item>B.A jednostavno društvo s ograničenom odgovornošću za ugostiteljstvo i druge usluge</item>
    </izvorni_sadrzaj>
    <derivirana_varijabla naziv="DomainObject.Predmet.ProtuStrankaListNazivFormated_1">
      <item>B.A jednostavno društvo s ograničenom odgovornošću za ugostiteljstvo i druge usluge</item>
    </derivirana_varijabla>
  </DomainObject.Predmet.ProtuStrankaListNazivFormated>
  <DomainObject.Predmet.ProtuStrankaListNazivFormatedOIB>
    <izvorni_sadrzaj>
      <item>B.A jednostavno društvo s ograničenom odgovornošću za ugostiteljstvo i druge usluge, OIB 64896949983</item>
    </izvorni_sadrzaj>
    <derivirana_varijabla naziv="DomainObject.Predmet.ProtuStrankaListNazivFormatedOIB_1">
      <item>B.A jednostavno društvo s ograničenom odgovornošću za ugostiteljstvo i druge usluge, OIB 64896949983</item>
    </derivirana_varijabla>
  </DomainObject.Predmet.ProtuStrankaListNazivFormatedOIB>
  <DomainObject.Predmet.OstaliListFormated>
    <izvorni_sadrzaj>
      <item>Trgovački sud u Varaždinu-Sudski registar</item>
      <item>Karlo Antolašić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Formated_1">
      <item>Trgovački sud u Varaždinu-Sudski registar</item>
      <item>Karlo Antolašić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Formated>
  <DomainObject.Predmet.OstaliListFormatedOIB>
    <izvorni_sadrzaj>
      <item>Trgovački sud u Varaždinu-Sudski registar, OIB 07397915111</item>
      <item>Karlo Antolašić, OIB 17254028862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FormatedOIB_1">
      <item>Trgovački sud u Varaždinu-Sudski registar, OIB 07397915111</item>
      <item>Karlo Antolašić, OIB 17254028862 punomoćnik sudionika u postupku B.A jednostavno društvo s ograničenom odgovornošću za ugostiteljstvo i druge usluge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FormatedOIB>
  <DomainObject.Predmet.OstaliListFormatedWithAdress>
    <izvorni_sadrzaj>
      <item>Trgovački sud u Varaždinu-Sudski registar, Braće Radića 2, 42000 Varaždin</item>
      <item>Karlo Antolašić,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izvorni_sadrzaj>
    <derivirana_varijabla naziv="DomainObject.Predmet.OstaliListFormatedWithAdress_1">
      <item>Trgovački sud u Varaždinu-Sudski registar, Braće Radića 2, 42000 Varaždin</item>
      <item>Karlo Antolašić,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derivirana_varijabla>
  </DomainObject.Predmet.OstaliListFormatedWithAdress>
  <DomainObject.Predmet.OstaliListFormatedWithAdressOIB>
    <izvorni_sadrzaj>
      <item>Trgovački sud u Varaždinu-Sudski registar, OIB 07397915111, Braće Radića 2, 42000 Varaždin</item>
      <item>Karlo Antolašić, OIB 17254028862,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izvorni_sadrzaj>
    <derivirana_varijabla naziv="DomainObject.Predmet.OstaliListFormatedWithAdressOIB_1">
      <item>Trgovački sud u Varaždinu-Sudski registar, OIB 07397915111, Braće Radića 2, 42000 Varaždin</item>
      <item>Karlo Antolašić, OIB 17254028862, Ulica Franje Koroša 4, 40315 Mursko Središće punomoćnik sudionika u postupku B.A jednostavno društvo s ograničenom odgovornošću za ugostiteljstvo i druge usluge</item>
      <item>Županijsko državno odvjetništvo u Varaždinu, Braće Radića 2, 42000 Varaždin</item>
      <item>Privredna banka Zagreb d.d., Radnička cesta 50, 10000 Zagreb</item>
      <item>Policijska postaja Čakovec, Ulica Jakova Gotovca 7, 40000 Čakovec</item>
      <item>Ministarstvo financija, Porezna uprava, Područni ured Čakovec, Ispostava Čakovec, O. Keršovanija 11, 40000 Čakovec</item>
    </derivirana_varijabla>
  </DomainObject.Predmet.OstaliListFormatedWithAdressOIB>
  <DomainObject.Predmet.OstaliListNazivFormated>
    <izvorni_sadrzaj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NazivFormated_1"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NazivFormated>
  <DomainObject.Predmet.OstaliListNazivFormatedOIB>
    <izvorni_sadrzaj>
      <item>Trgovački sud u Varaždinu-Sudski registar, OIB 07397915111</item>
      <item>Karlo Antolašić, OIB 17254028862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OstaliListNazivFormatedOIB_1">
      <item>Trgovački sud u Varaždinu-Sudski registar, OIB 07397915111</item>
      <item>Karlo Antolašić, OIB 17254028862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2021.</izvorni_sadrzaj>
    <derivirana_varijabla naziv="DomainObject.Datum_1">2. ožujka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B.A jednostavno društvo s ograničenom odgovornošću za ugostiteljstvo i druge usluge</izvorni_sadrzaj>
    <derivirana_varijabla naziv="DomainObject.Predmet.ProtustrankaIDrugi_1">B.A jednostavno društvo s ograničenom odgovornošću za ugostiteljstvo i druge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B.A jednostavno društvo s ograničenom odgovornošću za ugostiteljstvo i druge usluge, OIB 64896949983, Ulica Franje Koroša 4, 40315 Mursko Središće</izvorni_sadrzaj>
    <derivirana_varijabla naziv="DomainObject.Predmet.ProtustrankaIDrugiAdressOIB_1">B.A jednostavno društvo s ograničenom odgovornošću za ugostiteljstvo i druge usluge, OIB 64896949983, Ulica Franje Koroša 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B.A jednostavno društvo s ograničenom odgovornošću za ugostiteljstvo i druge usluge</item>
      <item>Financijska agencija</item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izvorni_sadrzaj>
    <derivirana_varijabla naziv="DomainObject.Predmet.SudioniciListNaziv_1">
      <item>B.A jednostavno društvo s ograničenom odgovornošću za ugostiteljstvo i druge usluge</item>
      <item>Financijska agencija</item>
      <item>Trgovački sud u Varaždinu-Sudski registar</item>
      <item>Karlo Antolašić</item>
      <item>Županijsko državno odvjetništvo u Varaždinu</item>
      <item>Privredna banka Zagreb d.d.</item>
      <item>Policijska postaja Čakovec</item>
      <item>Ministarstvo financija, Porezna uprava, Područni ured Čakovec, Ispostava Čakovec</item>
    </derivirana_varijabla>
  </DomainObject.Predmet.SudioniciListNaziv>
  <DomainObject.Predmet.SudioniciListAdressOIB>
    <izvorni_sadrzaj>
      <item>B.A jednostavno društvo s ograničenom odgovornošću za ugostiteljstvo i druge usluge, OIB 64896949983, Ulica Franje Koroša 4,40315 Mursko Središće</item>
      <item>Financijska agencija, OIB 85821130368, A.CESARCA 2,42000 Varaždin</item>
      <item>Trgovački sud u Varaždinu-Sudski registar, OIB 07397915111, Braće Radića 2,42000 Varaždin</item>
      <item>Karlo Antolašić, OIB 17254028862, Ulica Franje Koroša 4,40315 Mursko Središće</item>
      <item>Županijsko državno odvjetništvo u Varaždinu, Braće Radića 2,42000 Varaždin</item>
      <item>Privredna banka Zagreb d.d., Radnička cesta 50,10000 Zagreb</item>
      <item>Policijska postaja Čakovec, Ulica Jakova Gotovca 7,40000 Čakovec</item>
      <item>Ministarstvo financija, Porezna uprava, Područni ured Čakovec, Ispostava Čakovec, O. Keršovanija 11,40000 Čakovec</item>
    </izvorni_sadrzaj>
    <derivirana_varijabla naziv="DomainObject.Predmet.SudioniciListAdressOIB_1">
      <item>B.A jednostavno društvo s ograničenom odgovornošću za ugostiteljstvo i druge usluge, OIB 64896949983, Ulica Franje Koroša 4,40315 Mursko Središće</item>
      <item>Financijska agencija, OIB 85821130368, A.CESARCA 2,42000 Varaždin</item>
      <item>Trgovački sud u Varaždinu-Sudski registar, OIB 07397915111, Braće Radića 2,42000 Varaždin</item>
      <item>Karlo Antolašić, OIB 17254028862, Ulica Franje Koroša 4,40315 Mursko Središće</item>
      <item>Županijsko državno odvjetništvo u Varaždinu, Braće Radića 2,42000 Varaždin</item>
      <item>Privredna banka Zagreb d.d., Radnička cesta 50,10000 Zagreb</item>
      <item>Policijska postaja Čakovec, Ulica Jakova Gotovca 7,40000 Čakovec</item>
      <item>Ministarstvo financija, Porezna uprava, Područni ured Čakovec,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64896949983</item>
      <item>, OIB 85821130368</item>
      <item>, OIB 07397915111</item>
      <item>, OIB 17254028862</item>
      <item>, OIB null</item>
      <item>, OIB null</item>
      <item>, OIB null</item>
      <item>, OIB null</item>
    </izvorni_sadrzaj>
    <derivirana_varijabla naziv="DomainObject.Predmet.SudioniciListNazivOIB_1">
      <item>, OIB 64896949983</item>
      <item>, OIB 85821130368</item>
      <item>, OIB 07397915111</item>
      <item>, OIB 17254028862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53DCE-1206-4F4C-B67A-7D38D1E28E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374</properties:Words>
  <properties:Characters>2015</properties:Characters>
  <properties:Lines>88</properties:Lines>
  <properties:Paragraphs>31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2021-01-25T10:38:00Z</dcterms:created>
  <dc:creator>Mirjana Mlinarić</dc:creator>
  <cp:lastModifiedBy>Nevenka Vuković</cp:lastModifiedBy>
  <cp:lastPrinted>2021-03-02T09:18:00Z</cp:lastPrinted>
  <dcterms:modified xmlns:xsi="http://www.w3.org/2001/XMLSchema-instance" xsi:type="dcterms:W3CDTF">2021-03-02T09:19:00Z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pokretanje prethodnog postupka radi utvrđivanja uvjeta za otvaranje stečajnog postupka (St-131-21-3 Rješenje pokreće se prethodni postupak - 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